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6A" w:rsidRDefault="004A476A" w:rsidP="004A476A">
      <w:pPr>
        <w:jc w:val="center"/>
        <w:rPr>
          <w:sz w:val="24"/>
          <w:szCs w:val="24"/>
          <w:u w:val="single"/>
        </w:rPr>
      </w:pPr>
      <w:r w:rsidRPr="004A476A">
        <w:rPr>
          <w:sz w:val="24"/>
          <w:szCs w:val="24"/>
          <w:u w:val="single"/>
        </w:rPr>
        <w:t xml:space="preserve">EMD  M2  </w:t>
      </w:r>
      <w:r w:rsidR="00DA2D69">
        <w:rPr>
          <w:sz w:val="24"/>
          <w:szCs w:val="24"/>
          <w:u w:val="single"/>
        </w:rPr>
        <w:t xml:space="preserve">(Corrigé Type) </w:t>
      </w:r>
      <w:r w:rsidRPr="004A476A">
        <w:rPr>
          <w:sz w:val="24"/>
          <w:szCs w:val="24"/>
          <w:u w:val="single"/>
        </w:rPr>
        <w:t>Sécurité Alimentaire et Contrôle Qualité</w:t>
      </w:r>
    </w:p>
    <w:p w:rsidR="004A476A" w:rsidRPr="004A476A" w:rsidRDefault="008D1A58" w:rsidP="004A476A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fr-FR"/>
        </w:rPr>
        <w:pict>
          <v:roundrect id="_x0000_s1026" style="position:absolute;left:0;text-align:left;margin-left:-13.75pt;margin-top:10.6pt;width:258.8pt;height:49.3pt;z-index:-251658752" arcsize="10923f"/>
        </w:pict>
      </w:r>
    </w:p>
    <w:p w:rsidR="00E07FB3" w:rsidRDefault="004A476A" w:rsidP="004A476A">
      <w:pPr>
        <w:rPr>
          <w:sz w:val="24"/>
          <w:szCs w:val="24"/>
        </w:rPr>
      </w:pPr>
      <w:r w:rsidRPr="004A476A">
        <w:rPr>
          <w:sz w:val="24"/>
          <w:szCs w:val="24"/>
        </w:rPr>
        <w:t>Nom/Prénoms………………………………………</w:t>
      </w:r>
    </w:p>
    <w:p w:rsidR="004A476A" w:rsidRDefault="004A476A" w:rsidP="004A476A">
      <w:pPr>
        <w:rPr>
          <w:sz w:val="24"/>
          <w:szCs w:val="24"/>
        </w:rPr>
      </w:pPr>
    </w:p>
    <w:p w:rsidR="004A476A" w:rsidRPr="00841D5A" w:rsidRDefault="004A476A" w:rsidP="004A476A">
      <w:pPr>
        <w:pStyle w:val="Paragraphedeliste"/>
        <w:numPr>
          <w:ilvl w:val="0"/>
          <w:numId w:val="2"/>
        </w:numPr>
        <w:jc w:val="both"/>
        <w:rPr>
          <w:bCs/>
          <w:color w:val="00B0F0"/>
        </w:rPr>
      </w:pPr>
      <w:r w:rsidRPr="00841D5A">
        <w:rPr>
          <w:bCs/>
          <w:color w:val="00B0F0"/>
        </w:rPr>
        <w:t>Comment définir la sécurité alimentaire ?  (06pts)</w:t>
      </w:r>
    </w:p>
    <w:p w:rsidR="00B539BF" w:rsidRDefault="00B24B1B" w:rsidP="004A476A">
      <w:pPr>
        <w:pStyle w:val="Paragraphedeliste"/>
        <w:jc w:val="both"/>
        <w:rPr>
          <w:bCs/>
          <w:noProof/>
          <w:color w:val="FFFFFF" w:themeColor="background1"/>
          <w:lang w:eastAsia="fr-FR"/>
        </w:rPr>
      </w:pPr>
      <w:r w:rsidRPr="00B24B1B">
        <w:rPr>
          <w:bCs/>
          <w:noProof/>
          <w:color w:val="FFFFFF" w:themeColor="background1"/>
          <w:lang w:eastAsia="fr-FR"/>
        </w:rPr>
        <w:drawing>
          <wp:inline distT="0" distB="0" distL="0" distR="0">
            <wp:extent cx="5328361" cy="1850745"/>
            <wp:effectExtent l="19050" t="0" r="5639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167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6A" w:rsidRDefault="004A476A" w:rsidP="004A476A">
      <w:pPr>
        <w:pStyle w:val="Paragraphedeliste"/>
        <w:jc w:val="both"/>
        <w:rPr>
          <w:bCs/>
          <w:color w:val="00B0F0"/>
        </w:rPr>
      </w:pPr>
    </w:p>
    <w:p w:rsidR="004A476A" w:rsidRPr="00841D5A" w:rsidRDefault="004A476A" w:rsidP="004A476A">
      <w:pPr>
        <w:pStyle w:val="Paragraphedeliste"/>
        <w:numPr>
          <w:ilvl w:val="0"/>
          <w:numId w:val="2"/>
        </w:numPr>
        <w:jc w:val="both"/>
        <w:rPr>
          <w:bCs/>
          <w:color w:val="00B0F0"/>
        </w:rPr>
      </w:pPr>
      <w:r w:rsidRPr="00841D5A">
        <w:rPr>
          <w:bCs/>
          <w:color w:val="00B0F0"/>
        </w:rPr>
        <w:t>Quelles sont les étapes à suivre pour élaborer les règles de sécurité ? (05pts)</w:t>
      </w:r>
    </w:p>
    <w:p w:rsidR="004A476A" w:rsidRDefault="004A476A" w:rsidP="004A476A">
      <w:pPr>
        <w:pStyle w:val="Paragraphedeliste"/>
        <w:jc w:val="both"/>
        <w:rPr>
          <w:bCs/>
          <w:noProof/>
          <w:color w:val="00B0F0"/>
          <w:lang w:eastAsia="fr-FR"/>
        </w:rPr>
      </w:pPr>
    </w:p>
    <w:p w:rsidR="00EC40EB" w:rsidRDefault="00B24B1B" w:rsidP="004A476A">
      <w:pPr>
        <w:pStyle w:val="Paragraphedeliste"/>
        <w:jc w:val="both"/>
        <w:rPr>
          <w:bCs/>
          <w:noProof/>
          <w:color w:val="00B0F0"/>
          <w:lang w:eastAsia="fr-FR"/>
        </w:rPr>
      </w:pPr>
      <w:r w:rsidRPr="00B24B1B">
        <w:rPr>
          <w:bCs/>
          <w:noProof/>
          <w:color w:val="00B0F0"/>
          <w:lang w:eastAsia="fr-FR"/>
        </w:rPr>
        <w:drawing>
          <wp:inline distT="0" distB="0" distL="0" distR="0">
            <wp:extent cx="5220000" cy="2184991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218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EB" w:rsidRDefault="00EC40EB" w:rsidP="004A476A">
      <w:pPr>
        <w:pStyle w:val="Paragraphedeliste"/>
        <w:jc w:val="both"/>
        <w:rPr>
          <w:bCs/>
          <w:noProof/>
          <w:color w:val="00B0F0"/>
          <w:lang w:eastAsia="fr-FR"/>
        </w:rPr>
      </w:pPr>
    </w:p>
    <w:p w:rsidR="004A476A" w:rsidRPr="00841D5A" w:rsidRDefault="004A476A" w:rsidP="004A476A">
      <w:pPr>
        <w:pStyle w:val="Paragraphedeliste"/>
        <w:numPr>
          <w:ilvl w:val="0"/>
          <w:numId w:val="2"/>
        </w:numPr>
        <w:tabs>
          <w:tab w:val="left" w:pos="6958"/>
        </w:tabs>
        <w:jc w:val="both"/>
        <w:rPr>
          <w:bCs/>
          <w:color w:val="00B0F0"/>
        </w:rPr>
      </w:pPr>
      <w:r w:rsidRPr="00DD3E37">
        <w:rPr>
          <w:bCs/>
          <w:color w:val="00B0F0"/>
        </w:rPr>
        <w:t xml:space="preserve"> </w:t>
      </w:r>
      <w:r w:rsidRPr="00841D5A">
        <w:rPr>
          <w:bCs/>
          <w:color w:val="00B0F0"/>
        </w:rPr>
        <w:t>Qu’est ce que la qualité d’un produit alimentaire ? (04pts)</w:t>
      </w:r>
    </w:p>
    <w:p w:rsidR="004A476A" w:rsidRDefault="004A476A" w:rsidP="004A476A">
      <w:pPr>
        <w:pStyle w:val="Paragraphedeliste"/>
        <w:tabs>
          <w:tab w:val="left" w:pos="6958"/>
        </w:tabs>
        <w:jc w:val="both"/>
        <w:rPr>
          <w:bCs/>
          <w:color w:val="00B0F0"/>
        </w:rPr>
      </w:pPr>
    </w:p>
    <w:p w:rsidR="00B74E62" w:rsidRDefault="00574FE6" w:rsidP="004A476A">
      <w:pPr>
        <w:pStyle w:val="Paragraphedeliste"/>
        <w:tabs>
          <w:tab w:val="left" w:pos="6958"/>
        </w:tabs>
        <w:jc w:val="both"/>
        <w:rPr>
          <w:bCs/>
          <w:color w:val="00B0F0"/>
        </w:rPr>
      </w:pPr>
      <w:r w:rsidRPr="00574FE6">
        <w:rPr>
          <w:bCs/>
          <w:color w:val="00B0F0"/>
        </w:rPr>
        <w:drawing>
          <wp:inline distT="0" distB="0" distL="0" distR="0">
            <wp:extent cx="4549775" cy="1711960"/>
            <wp:effectExtent l="19050" t="0" r="317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6A" w:rsidRDefault="004A476A" w:rsidP="004A476A">
      <w:pPr>
        <w:pStyle w:val="Paragraphedeliste"/>
        <w:tabs>
          <w:tab w:val="left" w:pos="6958"/>
        </w:tabs>
        <w:jc w:val="both"/>
        <w:rPr>
          <w:bCs/>
          <w:color w:val="00B0F0"/>
        </w:rPr>
      </w:pPr>
    </w:p>
    <w:p w:rsidR="004A476A" w:rsidRPr="00841D5A" w:rsidRDefault="004A476A" w:rsidP="004A476A">
      <w:pPr>
        <w:pStyle w:val="Paragraphedeliste"/>
        <w:numPr>
          <w:ilvl w:val="0"/>
          <w:numId w:val="2"/>
        </w:numPr>
        <w:tabs>
          <w:tab w:val="left" w:pos="6958"/>
        </w:tabs>
        <w:jc w:val="both"/>
        <w:rPr>
          <w:bCs/>
          <w:color w:val="00B0F0"/>
        </w:rPr>
      </w:pPr>
      <w:r w:rsidRPr="00841D5A">
        <w:rPr>
          <w:bCs/>
          <w:color w:val="00B0F0"/>
        </w:rPr>
        <w:t>Quels sont les éléments à prendre en compte pour évaluer la qualité d’une denrée alimentaire ?</w:t>
      </w:r>
      <w:r w:rsidR="008152DB" w:rsidRPr="00841D5A">
        <w:rPr>
          <w:bCs/>
          <w:color w:val="00B0F0"/>
        </w:rPr>
        <w:t xml:space="preserve"> (05pts)</w:t>
      </w:r>
    </w:p>
    <w:p w:rsidR="004A476A" w:rsidRPr="00745F37" w:rsidRDefault="004A476A" w:rsidP="004A476A">
      <w:pPr>
        <w:pStyle w:val="Paragraphedeliste"/>
        <w:numPr>
          <w:ilvl w:val="0"/>
          <w:numId w:val="4"/>
        </w:numPr>
        <w:tabs>
          <w:tab w:val="left" w:pos="6958"/>
        </w:tabs>
        <w:jc w:val="both"/>
      </w:pPr>
      <w:r w:rsidRPr="00745F37">
        <w:t>l’origine du produit</w:t>
      </w:r>
    </w:p>
    <w:p w:rsidR="004A476A" w:rsidRPr="00745F37" w:rsidRDefault="004A476A" w:rsidP="004A476A">
      <w:pPr>
        <w:pStyle w:val="Paragraphedeliste"/>
        <w:numPr>
          <w:ilvl w:val="0"/>
          <w:numId w:val="4"/>
        </w:numPr>
        <w:tabs>
          <w:tab w:val="left" w:pos="6958"/>
        </w:tabs>
        <w:jc w:val="both"/>
      </w:pPr>
      <w:r w:rsidRPr="00745F37">
        <w:t>sa composition</w:t>
      </w:r>
    </w:p>
    <w:p w:rsidR="004A476A" w:rsidRPr="00745F37" w:rsidRDefault="004A476A" w:rsidP="004A476A">
      <w:pPr>
        <w:pStyle w:val="Paragraphedeliste"/>
        <w:numPr>
          <w:ilvl w:val="0"/>
          <w:numId w:val="4"/>
        </w:numPr>
        <w:tabs>
          <w:tab w:val="left" w:pos="6958"/>
        </w:tabs>
        <w:jc w:val="both"/>
      </w:pPr>
      <w:r w:rsidRPr="00745F37">
        <w:t>aspects sensoriels</w:t>
      </w:r>
    </w:p>
    <w:p w:rsidR="004A476A" w:rsidRPr="00745F37" w:rsidRDefault="004A476A" w:rsidP="004A476A">
      <w:pPr>
        <w:pStyle w:val="Paragraphedeliste"/>
        <w:numPr>
          <w:ilvl w:val="0"/>
          <w:numId w:val="4"/>
        </w:numPr>
        <w:tabs>
          <w:tab w:val="left" w:pos="6958"/>
        </w:tabs>
        <w:jc w:val="both"/>
      </w:pPr>
      <w:r w:rsidRPr="00745F37">
        <w:t>respect des normes garantissant la sécurité alimentaire</w:t>
      </w:r>
    </w:p>
    <w:sectPr w:rsidR="004A476A" w:rsidRPr="00745F37" w:rsidSect="004A4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0B2F"/>
    <w:multiLevelType w:val="hybridMultilevel"/>
    <w:tmpl w:val="57A860CA"/>
    <w:lvl w:ilvl="0" w:tplc="A52AE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AE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4C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07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87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2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4D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805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42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A1280E"/>
    <w:multiLevelType w:val="hybridMultilevel"/>
    <w:tmpl w:val="751AD4E2"/>
    <w:lvl w:ilvl="0" w:tplc="D0B8B33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C20F29"/>
    <w:multiLevelType w:val="hybridMultilevel"/>
    <w:tmpl w:val="5A76C176"/>
    <w:lvl w:ilvl="0" w:tplc="3E107DC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F1144"/>
    <w:multiLevelType w:val="hybridMultilevel"/>
    <w:tmpl w:val="F1109BAA"/>
    <w:lvl w:ilvl="0" w:tplc="B0787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476A"/>
    <w:rsid w:val="004A476A"/>
    <w:rsid w:val="00574FE6"/>
    <w:rsid w:val="00745F37"/>
    <w:rsid w:val="008152DB"/>
    <w:rsid w:val="00841D5A"/>
    <w:rsid w:val="008D1A58"/>
    <w:rsid w:val="00B24B1B"/>
    <w:rsid w:val="00B539BF"/>
    <w:rsid w:val="00B74E62"/>
    <w:rsid w:val="00DA2D69"/>
    <w:rsid w:val="00E07FB3"/>
    <w:rsid w:val="00EC40EB"/>
    <w:rsid w:val="00F0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47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2023-12-25T10:44:00Z</dcterms:created>
  <dcterms:modified xsi:type="dcterms:W3CDTF">2023-12-25T11:04:00Z</dcterms:modified>
</cp:coreProperties>
</file>